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D14BD" w14:textId="64176552" w:rsidR="00D776C5" w:rsidRDefault="005F1D75" w:rsidP="00767CF4">
      <w:pPr>
        <w:jc w:val="center"/>
        <w:rPr>
          <w:b/>
          <w:bCs/>
          <w:sz w:val="36"/>
          <w:szCs w:val="36"/>
          <w:u w:val="single"/>
        </w:rPr>
      </w:pPr>
      <w:r w:rsidRPr="005F1D75">
        <w:rPr>
          <w:b/>
          <w:bCs/>
          <w:sz w:val="36"/>
          <w:szCs w:val="36"/>
          <w:u w:val="single"/>
        </w:rPr>
        <w:t>MODIFICA STATU</w:t>
      </w:r>
      <w:r w:rsidR="0035063F">
        <w:rPr>
          <w:b/>
          <w:bCs/>
          <w:sz w:val="36"/>
          <w:szCs w:val="36"/>
          <w:u w:val="single"/>
        </w:rPr>
        <w:t>TARIA</w:t>
      </w:r>
    </w:p>
    <w:p w14:paraId="4905B55B" w14:textId="67597670" w:rsidR="005F1D75" w:rsidRPr="00302939" w:rsidRDefault="0035063F" w:rsidP="00767CF4">
      <w:pPr>
        <w:jc w:val="center"/>
        <w:rPr>
          <w:sz w:val="36"/>
          <w:szCs w:val="36"/>
        </w:rPr>
      </w:pPr>
      <w:r>
        <w:rPr>
          <w:sz w:val="36"/>
          <w:szCs w:val="36"/>
        </w:rPr>
        <w:t>Art.</w:t>
      </w:r>
    </w:p>
    <w:p w14:paraId="05B2D9E6" w14:textId="6E218AA4" w:rsidR="005F1D75" w:rsidRPr="00767CF4" w:rsidRDefault="005F1D75" w:rsidP="00767CF4">
      <w:pPr>
        <w:jc w:val="center"/>
        <w:rPr>
          <w:sz w:val="36"/>
          <w:szCs w:val="36"/>
        </w:rPr>
      </w:pPr>
      <w:r w:rsidRPr="00767CF4">
        <w:rPr>
          <w:sz w:val="36"/>
          <w:szCs w:val="36"/>
        </w:rPr>
        <w:t>(Federazioni sindacali)</w:t>
      </w:r>
    </w:p>
    <w:p w14:paraId="1D4E8899" w14:textId="2D7906F2" w:rsidR="00F118F6" w:rsidRDefault="005F1D75" w:rsidP="00767CF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Stante le nuove modifiche normative </w:t>
      </w:r>
      <w:r w:rsidR="00C80FD1">
        <w:rPr>
          <w:sz w:val="36"/>
          <w:szCs w:val="36"/>
        </w:rPr>
        <w:t>in tema di F</w:t>
      </w:r>
      <w:r w:rsidR="000C77E8">
        <w:rPr>
          <w:sz w:val="36"/>
          <w:szCs w:val="36"/>
        </w:rPr>
        <w:t>ederazioni sindacali,</w:t>
      </w:r>
      <w:r>
        <w:rPr>
          <w:sz w:val="36"/>
          <w:szCs w:val="36"/>
        </w:rPr>
        <w:t xml:space="preserve"> intervenute con </w:t>
      </w:r>
      <w:r w:rsidR="000C77E8">
        <w:rPr>
          <w:sz w:val="36"/>
          <w:szCs w:val="36"/>
        </w:rPr>
        <w:t xml:space="preserve"> l’art. 30 del</w:t>
      </w:r>
      <w:r w:rsidR="000209CE" w:rsidRPr="000209CE">
        <w:rPr>
          <w:sz w:val="36"/>
          <w:szCs w:val="36"/>
        </w:rPr>
        <w:t xml:space="preserve"> D</w:t>
      </w:r>
      <w:r w:rsidR="000C77E8">
        <w:rPr>
          <w:sz w:val="36"/>
          <w:szCs w:val="36"/>
        </w:rPr>
        <w:t>ecreto del Presidente della Repubblica 20</w:t>
      </w:r>
      <w:r w:rsidR="000209CE" w:rsidRPr="000209CE">
        <w:rPr>
          <w:sz w:val="36"/>
          <w:szCs w:val="36"/>
        </w:rPr>
        <w:t xml:space="preserve"> aprile 2022 , n. 56</w:t>
      </w:r>
      <w:r w:rsidR="00C80FD1">
        <w:rPr>
          <w:sz w:val="36"/>
          <w:szCs w:val="36"/>
        </w:rPr>
        <w:t xml:space="preserve">, che </w:t>
      </w:r>
      <w:r w:rsidR="000C77E8">
        <w:rPr>
          <w:sz w:val="36"/>
          <w:szCs w:val="36"/>
        </w:rPr>
        <w:t xml:space="preserve">ha </w:t>
      </w:r>
      <w:r w:rsidR="00C80FD1">
        <w:rPr>
          <w:sz w:val="36"/>
          <w:szCs w:val="36"/>
        </w:rPr>
        <w:t xml:space="preserve">sostituito integralmente l’art. 35 del DPR 164/2022, </w:t>
      </w:r>
      <w:r w:rsidR="00C46DDB">
        <w:rPr>
          <w:sz w:val="36"/>
          <w:szCs w:val="36"/>
        </w:rPr>
        <w:t xml:space="preserve">qualora </w:t>
      </w:r>
      <w:r w:rsidR="00B73919">
        <w:rPr>
          <w:sz w:val="36"/>
          <w:szCs w:val="36"/>
        </w:rPr>
        <w:t xml:space="preserve">si dia vita, previa </w:t>
      </w:r>
      <w:r w:rsidR="00C46DDB">
        <w:rPr>
          <w:sz w:val="36"/>
          <w:szCs w:val="36"/>
        </w:rPr>
        <w:t>delibera favorevole dell’Assemblea Generale</w:t>
      </w:r>
      <w:r w:rsidR="00B73919">
        <w:rPr>
          <w:sz w:val="36"/>
          <w:szCs w:val="36"/>
        </w:rPr>
        <w:t>,</w:t>
      </w:r>
      <w:r w:rsidR="00C46DDB">
        <w:rPr>
          <w:sz w:val="36"/>
          <w:szCs w:val="36"/>
        </w:rPr>
        <w:t xml:space="preserve"> alla costituzione di un nuovo soggetto aggregativo, sotto forma di affiliazione, federazione o altre forme di aggregazioni associativ</w:t>
      </w:r>
      <w:r w:rsidR="00F118F6">
        <w:rPr>
          <w:sz w:val="36"/>
          <w:szCs w:val="36"/>
        </w:rPr>
        <w:t>a</w:t>
      </w:r>
      <w:r w:rsidR="00C46DDB">
        <w:rPr>
          <w:sz w:val="36"/>
          <w:szCs w:val="36"/>
        </w:rPr>
        <w:t xml:space="preserve">, </w:t>
      </w:r>
      <w:r w:rsidR="001704D9">
        <w:rPr>
          <w:sz w:val="36"/>
          <w:szCs w:val="36"/>
        </w:rPr>
        <w:t xml:space="preserve">compresa l’incorporazione e la fusione, </w:t>
      </w:r>
      <w:r w:rsidR="00C46DDB">
        <w:rPr>
          <w:sz w:val="36"/>
          <w:szCs w:val="36"/>
        </w:rPr>
        <w:t xml:space="preserve">con altre </w:t>
      </w:r>
      <w:r w:rsidR="00F118F6">
        <w:rPr>
          <w:sz w:val="36"/>
          <w:szCs w:val="36"/>
        </w:rPr>
        <w:t>a</w:t>
      </w:r>
      <w:r w:rsidR="00C46DDB">
        <w:rPr>
          <w:sz w:val="36"/>
          <w:szCs w:val="36"/>
        </w:rPr>
        <w:t xml:space="preserve">ssociazioni sindacali, </w:t>
      </w:r>
      <w:r w:rsidR="00F118F6">
        <w:rPr>
          <w:sz w:val="36"/>
          <w:szCs w:val="36"/>
        </w:rPr>
        <w:t>sarà</w:t>
      </w:r>
      <w:r w:rsidR="00C46DDB">
        <w:rPr>
          <w:sz w:val="36"/>
          <w:szCs w:val="36"/>
        </w:rPr>
        <w:t xml:space="preserve"> consentita l’imputazione del</w:t>
      </w:r>
      <w:r w:rsidR="0006082A">
        <w:rPr>
          <w:sz w:val="36"/>
          <w:szCs w:val="36"/>
        </w:rPr>
        <w:t xml:space="preserve">le deleghe di cui </w:t>
      </w:r>
      <w:r w:rsidR="00F118F6">
        <w:rPr>
          <w:sz w:val="36"/>
          <w:szCs w:val="36"/>
        </w:rPr>
        <w:t xml:space="preserve">il NSP </w:t>
      </w:r>
      <w:r w:rsidR="0006082A">
        <w:rPr>
          <w:sz w:val="36"/>
          <w:szCs w:val="36"/>
        </w:rPr>
        <w:t>risulta in quel momento titolare sul codice unico del nuovo soggetto aggregativo</w:t>
      </w:r>
      <w:r w:rsidR="00F118F6">
        <w:rPr>
          <w:sz w:val="36"/>
          <w:szCs w:val="36"/>
        </w:rPr>
        <w:t>,</w:t>
      </w:r>
      <w:r w:rsidR="0006082A">
        <w:rPr>
          <w:sz w:val="36"/>
          <w:szCs w:val="36"/>
        </w:rPr>
        <w:t xml:space="preserve"> </w:t>
      </w:r>
      <w:r w:rsidR="00C80FD1">
        <w:rPr>
          <w:sz w:val="36"/>
          <w:szCs w:val="36"/>
        </w:rPr>
        <w:t xml:space="preserve">facendole confluire in esso, </w:t>
      </w:r>
      <w:r w:rsidR="00F118F6">
        <w:rPr>
          <w:sz w:val="36"/>
          <w:szCs w:val="36"/>
        </w:rPr>
        <w:t xml:space="preserve">e </w:t>
      </w:r>
      <w:r w:rsidR="003555D0">
        <w:rPr>
          <w:sz w:val="36"/>
          <w:szCs w:val="36"/>
        </w:rPr>
        <w:t xml:space="preserve">attribuendo a quest’ultimo l’effettiva titolarità delle stesse. </w:t>
      </w:r>
    </w:p>
    <w:p w14:paraId="64C13542" w14:textId="25EA8B6E" w:rsidR="005F1D75" w:rsidRDefault="00C80FD1" w:rsidP="00767CF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Contestualmente, in </w:t>
      </w:r>
      <w:r w:rsidR="003555D0">
        <w:rPr>
          <w:sz w:val="36"/>
          <w:szCs w:val="36"/>
        </w:rPr>
        <w:t>conform</w:t>
      </w:r>
      <w:r>
        <w:rPr>
          <w:sz w:val="36"/>
          <w:szCs w:val="36"/>
        </w:rPr>
        <w:t xml:space="preserve">ità con </w:t>
      </w:r>
      <w:r w:rsidR="003555D0">
        <w:rPr>
          <w:sz w:val="36"/>
          <w:szCs w:val="36"/>
        </w:rPr>
        <w:t xml:space="preserve">la nuova disciplina sulle aggregazioni, </w:t>
      </w:r>
      <w:r>
        <w:rPr>
          <w:sz w:val="36"/>
          <w:szCs w:val="36"/>
        </w:rPr>
        <w:t>sarà adottato un</w:t>
      </w:r>
      <w:r w:rsidR="003555D0">
        <w:rPr>
          <w:sz w:val="36"/>
          <w:szCs w:val="36"/>
        </w:rPr>
        <w:t xml:space="preserve"> modello </w:t>
      </w:r>
      <w:r w:rsidR="00602298">
        <w:rPr>
          <w:sz w:val="36"/>
          <w:szCs w:val="36"/>
        </w:rPr>
        <w:t xml:space="preserve">unico </w:t>
      </w:r>
      <w:r w:rsidR="003555D0">
        <w:rPr>
          <w:sz w:val="36"/>
          <w:szCs w:val="36"/>
        </w:rPr>
        <w:t>di delega per la riscossione dei contributi sindacali</w:t>
      </w:r>
      <w:r w:rsidR="0006082A">
        <w:rPr>
          <w:sz w:val="36"/>
          <w:szCs w:val="36"/>
        </w:rPr>
        <w:t xml:space="preserve"> </w:t>
      </w:r>
      <w:r w:rsidR="00F118F6">
        <w:rPr>
          <w:sz w:val="36"/>
          <w:szCs w:val="36"/>
        </w:rPr>
        <w:t xml:space="preserve">depositato dalla federazione, che </w:t>
      </w:r>
      <w:r w:rsidR="00602298">
        <w:rPr>
          <w:sz w:val="36"/>
          <w:szCs w:val="36"/>
        </w:rPr>
        <w:t>sostituirà integralmente quello depositato</w:t>
      </w:r>
      <w:r w:rsidR="00767CF4">
        <w:rPr>
          <w:sz w:val="36"/>
          <w:szCs w:val="36"/>
        </w:rPr>
        <w:t xml:space="preserve"> </w:t>
      </w:r>
      <w:r w:rsidR="00F118F6">
        <w:rPr>
          <w:sz w:val="36"/>
          <w:szCs w:val="36"/>
        </w:rPr>
        <w:t xml:space="preserve">dal NSP </w:t>
      </w:r>
      <w:r w:rsidR="00767CF4">
        <w:rPr>
          <w:sz w:val="36"/>
          <w:szCs w:val="36"/>
        </w:rPr>
        <w:t>in precedenza</w:t>
      </w:r>
      <w:r w:rsidR="00602298">
        <w:rPr>
          <w:sz w:val="36"/>
          <w:szCs w:val="36"/>
        </w:rPr>
        <w:t xml:space="preserve">. </w:t>
      </w:r>
    </w:p>
    <w:p w14:paraId="7FA206BE" w14:textId="3FF2012F" w:rsidR="00304C79" w:rsidRDefault="00564AC9" w:rsidP="00767CF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In caso si proceda alla costituzione di un nuovo soggetto federativo in qualità </w:t>
      </w:r>
      <w:r w:rsidR="001704D9">
        <w:rPr>
          <w:sz w:val="36"/>
          <w:szCs w:val="36"/>
        </w:rPr>
        <w:t xml:space="preserve">di </w:t>
      </w:r>
      <w:r>
        <w:rPr>
          <w:sz w:val="36"/>
          <w:szCs w:val="36"/>
        </w:rPr>
        <w:t>socio fondatore, a</w:t>
      </w:r>
      <w:r w:rsidR="00D537CC">
        <w:rPr>
          <w:sz w:val="36"/>
          <w:szCs w:val="36"/>
        </w:rPr>
        <w:t>ll’atto della costituzione della nuova federazione</w:t>
      </w:r>
      <w:r>
        <w:rPr>
          <w:sz w:val="36"/>
          <w:szCs w:val="36"/>
        </w:rPr>
        <w:t>, i</w:t>
      </w:r>
      <w:r w:rsidR="002C3599">
        <w:rPr>
          <w:sz w:val="36"/>
          <w:szCs w:val="36"/>
        </w:rPr>
        <w:t>l Segretario Generale è sin da ora delegato</w:t>
      </w:r>
      <w:r w:rsidR="00C016F1">
        <w:rPr>
          <w:sz w:val="36"/>
          <w:szCs w:val="36"/>
        </w:rPr>
        <w:t xml:space="preserve"> </w:t>
      </w:r>
      <w:r w:rsidR="00B61A86">
        <w:rPr>
          <w:sz w:val="36"/>
          <w:szCs w:val="36"/>
        </w:rPr>
        <w:t xml:space="preserve">ad avere un pieno mandato alla sottoscrizione dell’atto costitutivo, nonché </w:t>
      </w:r>
      <w:r w:rsidR="002C3599">
        <w:rPr>
          <w:sz w:val="36"/>
          <w:szCs w:val="36"/>
        </w:rPr>
        <w:t>a</w:t>
      </w:r>
      <w:r>
        <w:rPr>
          <w:sz w:val="36"/>
          <w:szCs w:val="36"/>
        </w:rPr>
        <w:t xml:space="preserve"> </w:t>
      </w:r>
      <w:r w:rsidR="00C016F1">
        <w:rPr>
          <w:sz w:val="36"/>
          <w:szCs w:val="36"/>
        </w:rPr>
        <w:t xml:space="preserve">determinarsi e a </w:t>
      </w:r>
      <w:proofErr w:type="gramStart"/>
      <w:r>
        <w:rPr>
          <w:sz w:val="36"/>
          <w:szCs w:val="36"/>
        </w:rPr>
        <w:t>porre in essere</w:t>
      </w:r>
      <w:proofErr w:type="gramEnd"/>
      <w:r>
        <w:rPr>
          <w:sz w:val="36"/>
          <w:szCs w:val="36"/>
        </w:rPr>
        <w:t xml:space="preserve"> tutte le attività e le misure necessarie</w:t>
      </w:r>
      <w:r w:rsidR="00304C79">
        <w:rPr>
          <w:sz w:val="36"/>
          <w:szCs w:val="36"/>
        </w:rPr>
        <w:t>;</w:t>
      </w:r>
    </w:p>
    <w:p w14:paraId="5047048B" w14:textId="7D5295C8" w:rsidR="00564AC9" w:rsidRDefault="00564AC9" w:rsidP="00304C79">
      <w:pPr>
        <w:pStyle w:val="Paragrafoelenco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Alla costituzione d</w:t>
      </w:r>
      <w:r w:rsidR="00C016F1">
        <w:rPr>
          <w:sz w:val="36"/>
          <w:szCs w:val="36"/>
        </w:rPr>
        <w:t>i uno</w:t>
      </w:r>
      <w:r>
        <w:rPr>
          <w:sz w:val="36"/>
          <w:szCs w:val="36"/>
        </w:rPr>
        <w:t xml:space="preserve"> Statuto federale</w:t>
      </w:r>
      <w:r w:rsidR="00C016F1">
        <w:rPr>
          <w:sz w:val="36"/>
          <w:szCs w:val="36"/>
        </w:rPr>
        <w:t xml:space="preserve"> che salvaguardi l</w:t>
      </w:r>
      <w:r w:rsidR="00B61A86">
        <w:rPr>
          <w:sz w:val="36"/>
          <w:szCs w:val="36"/>
        </w:rPr>
        <w:t xml:space="preserve">a piena </w:t>
      </w:r>
      <w:r w:rsidR="00C016F1">
        <w:rPr>
          <w:sz w:val="36"/>
          <w:szCs w:val="36"/>
        </w:rPr>
        <w:t xml:space="preserve">autonomia e l’indipendenza dell’associazione.  </w:t>
      </w:r>
    </w:p>
    <w:p w14:paraId="3BACDAE1" w14:textId="22A90F0B" w:rsidR="00C016F1" w:rsidRDefault="00C016F1" w:rsidP="00C016F1">
      <w:pPr>
        <w:pStyle w:val="Paragrafoelenco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Alla</w:t>
      </w:r>
      <w:r w:rsidRPr="00C016F1">
        <w:rPr>
          <w:sz w:val="36"/>
          <w:szCs w:val="36"/>
        </w:rPr>
        <w:t xml:space="preserve"> individua</w:t>
      </w:r>
      <w:r>
        <w:rPr>
          <w:sz w:val="36"/>
          <w:szCs w:val="36"/>
        </w:rPr>
        <w:t>zione e all’eventuale nomina</w:t>
      </w:r>
      <w:r w:rsidR="00144207">
        <w:rPr>
          <w:sz w:val="36"/>
          <w:szCs w:val="36"/>
        </w:rPr>
        <w:t xml:space="preserve"> tra i dirigenti sindacali </w:t>
      </w:r>
      <w:r w:rsidRPr="00C016F1">
        <w:rPr>
          <w:sz w:val="36"/>
          <w:szCs w:val="36"/>
        </w:rPr>
        <w:t>degli organismi direttivi</w:t>
      </w:r>
      <w:r w:rsidR="00144207">
        <w:rPr>
          <w:sz w:val="36"/>
          <w:szCs w:val="36"/>
        </w:rPr>
        <w:t xml:space="preserve"> interni</w:t>
      </w:r>
      <w:r w:rsidRPr="00C016F1">
        <w:rPr>
          <w:sz w:val="36"/>
          <w:szCs w:val="36"/>
        </w:rPr>
        <w:t xml:space="preserve">, </w:t>
      </w:r>
      <w:r w:rsidR="00144207">
        <w:rPr>
          <w:sz w:val="36"/>
          <w:szCs w:val="36"/>
        </w:rPr>
        <w:t>de</w:t>
      </w:r>
      <w:r w:rsidRPr="00C016F1">
        <w:rPr>
          <w:sz w:val="36"/>
          <w:szCs w:val="36"/>
        </w:rPr>
        <w:t>i componenti che assumeranno i diversi incarichi all’interno della federazione.</w:t>
      </w:r>
    </w:p>
    <w:p w14:paraId="4AB2CF05" w14:textId="4006820A" w:rsidR="00144207" w:rsidRPr="00144207" w:rsidRDefault="00144207" w:rsidP="00144207">
      <w:pPr>
        <w:pStyle w:val="Paragrafoelenco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A garantire le pari opportunità, nella scelta dei candidati alle cariche di natura federale.</w:t>
      </w:r>
    </w:p>
    <w:p w14:paraId="787D7383" w14:textId="776FA8A3" w:rsidR="00D44A09" w:rsidRDefault="00304C79" w:rsidP="00304C79">
      <w:pPr>
        <w:pStyle w:val="Paragrafoelenco"/>
        <w:numPr>
          <w:ilvl w:val="0"/>
          <w:numId w:val="1"/>
        </w:numPr>
        <w:jc w:val="both"/>
        <w:rPr>
          <w:sz w:val="36"/>
          <w:szCs w:val="36"/>
        </w:rPr>
      </w:pPr>
      <w:r w:rsidRPr="00304C79">
        <w:rPr>
          <w:sz w:val="36"/>
          <w:szCs w:val="36"/>
        </w:rPr>
        <w:t xml:space="preserve">alla </w:t>
      </w:r>
      <w:r w:rsidR="00424A07" w:rsidRPr="00304C79">
        <w:rPr>
          <w:sz w:val="36"/>
          <w:szCs w:val="36"/>
        </w:rPr>
        <w:t>individuazione</w:t>
      </w:r>
      <w:r w:rsidR="00144207">
        <w:rPr>
          <w:sz w:val="36"/>
          <w:szCs w:val="36"/>
        </w:rPr>
        <w:t xml:space="preserve"> e alla scelta</w:t>
      </w:r>
      <w:r w:rsidR="00424A07" w:rsidRPr="00304C79">
        <w:rPr>
          <w:sz w:val="36"/>
          <w:szCs w:val="36"/>
        </w:rPr>
        <w:t xml:space="preserve"> de</w:t>
      </w:r>
      <w:r w:rsidR="002C3599" w:rsidRPr="00304C79">
        <w:rPr>
          <w:sz w:val="36"/>
          <w:szCs w:val="36"/>
        </w:rPr>
        <w:t>i criteri</w:t>
      </w:r>
      <w:r w:rsidRPr="00304C79">
        <w:rPr>
          <w:sz w:val="36"/>
          <w:szCs w:val="36"/>
        </w:rPr>
        <w:t xml:space="preserve">, </w:t>
      </w:r>
      <w:r w:rsidR="00424A07" w:rsidRPr="00304C79">
        <w:rPr>
          <w:sz w:val="36"/>
          <w:szCs w:val="36"/>
        </w:rPr>
        <w:t>del</w:t>
      </w:r>
      <w:r w:rsidR="002C3599" w:rsidRPr="00304C79">
        <w:rPr>
          <w:sz w:val="36"/>
          <w:szCs w:val="36"/>
        </w:rPr>
        <w:t xml:space="preserve">le modalità </w:t>
      </w:r>
      <w:r w:rsidRPr="00304C79">
        <w:rPr>
          <w:sz w:val="36"/>
          <w:szCs w:val="36"/>
        </w:rPr>
        <w:t>e delle procedure</w:t>
      </w:r>
      <w:r>
        <w:rPr>
          <w:sz w:val="36"/>
          <w:szCs w:val="36"/>
        </w:rPr>
        <w:t xml:space="preserve"> che garantiscano </w:t>
      </w:r>
      <w:r w:rsidR="002C3599" w:rsidRPr="00304C79">
        <w:rPr>
          <w:sz w:val="36"/>
          <w:szCs w:val="36"/>
        </w:rPr>
        <w:t xml:space="preserve">la corretta ripartizione </w:t>
      </w:r>
      <w:r w:rsidR="00144207">
        <w:rPr>
          <w:sz w:val="36"/>
          <w:szCs w:val="36"/>
        </w:rPr>
        <w:t xml:space="preserve">delle quote associative </w:t>
      </w:r>
      <w:r w:rsidRPr="00304C79">
        <w:rPr>
          <w:sz w:val="36"/>
          <w:szCs w:val="36"/>
        </w:rPr>
        <w:t xml:space="preserve">spettanti di diritto alla associazione, </w:t>
      </w:r>
      <w:r w:rsidR="00144207">
        <w:rPr>
          <w:sz w:val="36"/>
          <w:szCs w:val="36"/>
        </w:rPr>
        <w:t xml:space="preserve">e la corresponsione delle stesse </w:t>
      </w:r>
      <w:r w:rsidRPr="00304C79">
        <w:rPr>
          <w:sz w:val="36"/>
          <w:szCs w:val="36"/>
        </w:rPr>
        <w:t>all’interno della federazione</w:t>
      </w:r>
      <w:r w:rsidR="00D44A09">
        <w:rPr>
          <w:sz w:val="36"/>
          <w:szCs w:val="36"/>
        </w:rPr>
        <w:t>.</w:t>
      </w:r>
    </w:p>
    <w:p w14:paraId="704D467D" w14:textId="30FA9505" w:rsidR="00D44A09" w:rsidRDefault="00D44A09" w:rsidP="00304C79">
      <w:pPr>
        <w:pStyle w:val="Paragrafoelenco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A garantire il corretto </w:t>
      </w:r>
      <w:r w:rsidR="00144207">
        <w:rPr>
          <w:sz w:val="36"/>
          <w:szCs w:val="36"/>
        </w:rPr>
        <w:t xml:space="preserve">peso associativo all’interno della federazione, attraverso il </w:t>
      </w:r>
      <w:r>
        <w:rPr>
          <w:sz w:val="36"/>
          <w:szCs w:val="36"/>
        </w:rPr>
        <w:t>riconoscimento d</w:t>
      </w:r>
      <w:r w:rsidR="00144207">
        <w:rPr>
          <w:sz w:val="36"/>
          <w:szCs w:val="36"/>
        </w:rPr>
        <w:t>i un adeguata</w:t>
      </w:r>
      <w:r>
        <w:rPr>
          <w:sz w:val="36"/>
          <w:szCs w:val="36"/>
        </w:rPr>
        <w:t xml:space="preserve"> percentuale di rappresentatività all’interno della</w:t>
      </w:r>
      <w:r w:rsidR="00144207">
        <w:rPr>
          <w:sz w:val="36"/>
          <w:szCs w:val="36"/>
        </w:rPr>
        <w:t xml:space="preserve"> stessa.</w:t>
      </w:r>
    </w:p>
    <w:p w14:paraId="752B4100" w14:textId="42414738" w:rsidR="00D44A09" w:rsidRDefault="00D44A09" w:rsidP="00304C79">
      <w:pPr>
        <w:pStyle w:val="Paragrafoelenco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A garantire la corretta ripartizione e la regolare corresponsione dei permessi sindacali spettanti di diritto all’associazione, nell’ambito del monte ore attribuito alla federazione.</w:t>
      </w:r>
    </w:p>
    <w:p w14:paraId="3C48E6B3" w14:textId="77777777" w:rsidR="00C016F1" w:rsidRDefault="00C016F1" w:rsidP="00C016F1">
      <w:pPr>
        <w:pStyle w:val="Paragrafoelenco"/>
        <w:jc w:val="both"/>
        <w:rPr>
          <w:sz w:val="36"/>
          <w:szCs w:val="36"/>
        </w:rPr>
      </w:pPr>
    </w:p>
    <w:sectPr w:rsidR="00C016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83AAA"/>
    <w:multiLevelType w:val="hybridMultilevel"/>
    <w:tmpl w:val="C55A8252"/>
    <w:lvl w:ilvl="0" w:tplc="EE26AB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959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D75"/>
    <w:rsid w:val="000209CE"/>
    <w:rsid w:val="0006082A"/>
    <w:rsid w:val="00072B6F"/>
    <w:rsid w:val="000C6221"/>
    <w:rsid w:val="000C77E8"/>
    <w:rsid w:val="00117295"/>
    <w:rsid w:val="00144207"/>
    <w:rsid w:val="001645ED"/>
    <w:rsid w:val="001704D9"/>
    <w:rsid w:val="001769CE"/>
    <w:rsid w:val="002C3599"/>
    <w:rsid w:val="00302939"/>
    <w:rsid w:val="00304C79"/>
    <w:rsid w:val="0035063F"/>
    <w:rsid w:val="003555D0"/>
    <w:rsid w:val="00424A07"/>
    <w:rsid w:val="00564AC9"/>
    <w:rsid w:val="005F1D75"/>
    <w:rsid w:val="00602298"/>
    <w:rsid w:val="00767CF4"/>
    <w:rsid w:val="00A40B34"/>
    <w:rsid w:val="00B61A86"/>
    <w:rsid w:val="00B6483C"/>
    <w:rsid w:val="00B73919"/>
    <w:rsid w:val="00C016F1"/>
    <w:rsid w:val="00C46DDB"/>
    <w:rsid w:val="00C80FD1"/>
    <w:rsid w:val="00D44A09"/>
    <w:rsid w:val="00D537CC"/>
    <w:rsid w:val="00D776C5"/>
    <w:rsid w:val="00E149AA"/>
    <w:rsid w:val="00F1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C51F8"/>
  <w15:docId w15:val="{780ACC15-7F6D-4B81-BB42-E0A67C4B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4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4139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Falcone</dc:creator>
  <cp:keywords/>
  <dc:description/>
  <cp:lastModifiedBy>Roberto Falcone</cp:lastModifiedBy>
  <cp:revision>3</cp:revision>
  <dcterms:created xsi:type="dcterms:W3CDTF">2022-09-18T10:30:00Z</dcterms:created>
  <dcterms:modified xsi:type="dcterms:W3CDTF">2022-09-22T08:37:00Z</dcterms:modified>
</cp:coreProperties>
</file>